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DF9A" w14:textId="77777777" w:rsidR="007F3200" w:rsidRPr="00A46620" w:rsidRDefault="007F3200" w:rsidP="00406BDF">
      <w:pPr>
        <w:pStyle w:val="Corpsdetexte"/>
        <w:ind w:right="-143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 xml:space="preserve">Les représentants des parents d’élèves </w:t>
      </w:r>
    </w:p>
    <w:p w14:paraId="27EE88FA" w14:textId="1F04C002" w:rsidR="00CE3698" w:rsidRPr="00A46620" w:rsidRDefault="00A25F3C" w:rsidP="00406BDF">
      <w:pPr>
        <w:pStyle w:val="Corpsdetexte"/>
        <w:ind w:right="-143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Les représentants des personnels enseignants</w:t>
      </w:r>
      <w:r w:rsidR="001D7C02" w:rsidRPr="00A46620">
        <w:rPr>
          <w:rFonts w:ascii="Trebuchet MS" w:hAnsi="Trebuchet MS" w:cs="Trebuchet MS"/>
          <w:sz w:val="22"/>
          <w:szCs w:val="22"/>
        </w:rPr>
        <w:t xml:space="preserve"> et d’éducation</w:t>
      </w:r>
      <w:r w:rsidRPr="00A46620">
        <w:rPr>
          <w:rFonts w:ascii="Trebuchet MS" w:hAnsi="Trebuchet MS" w:cs="Trebuchet MS"/>
          <w:sz w:val="22"/>
          <w:szCs w:val="22"/>
        </w:rPr>
        <w:tab/>
        <w:t xml:space="preserve">  </w:t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</w:p>
    <w:p w14:paraId="7CEE60A8" w14:textId="1A90994A" w:rsidR="007F3200" w:rsidRPr="00A46620" w:rsidRDefault="00A25F3C">
      <w:pPr>
        <w:pStyle w:val="Corpsdetexte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Lycée</w:t>
      </w:r>
      <w:r w:rsidR="001D7C02" w:rsidRPr="00A46620">
        <w:rPr>
          <w:rFonts w:ascii="Trebuchet MS" w:hAnsi="Trebuchet MS" w:cs="Trebuchet MS"/>
          <w:sz w:val="22"/>
          <w:szCs w:val="22"/>
        </w:rPr>
        <w:t xml:space="preserve"> Polyvalent</w:t>
      </w:r>
      <w:r w:rsidRPr="00A46620">
        <w:rPr>
          <w:rFonts w:ascii="Trebuchet MS" w:hAnsi="Trebuchet MS" w:cs="Trebuchet MS"/>
          <w:sz w:val="22"/>
          <w:szCs w:val="22"/>
        </w:rPr>
        <w:t xml:space="preserve"> Camus</w:t>
      </w:r>
      <w:r w:rsidR="00B16D0C" w:rsidRPr="00A46620">
        <w:rPr>
          <w:rFonts w:ascii="Trebuchet MS" w:hAnsi="Trebuchet MS" w:cs="Trebuchet MS"/>
          <w:sz w:val="22"/>
          <w:szCs w:val="22"/>
        </w:rPr>
        <w:t>-</w:t>
      </w:r>
      <w:proofErr w:type="spellStart"/>
      <w:r w:rsidRPr="00A46620">
        <w:rPr>
          <w:rFonts w:ascii="Trebuchet MS" w:hAnsi="Trebuchet MS" w:cs="Trebuchet MS"/>
          <w:sz w:val="22"/>
          <w:szCs w:val="22"/>
        </w:rPr>
        <w:t>Sermenaz</w:t>
      </w:r>
      <w:proofErr w:type="spellEnd"/>
      <w:r w:rsidRPr="00A46620">
        <w:rPr>
          <w:rFonts w:ascii="Trebuchet MS" w:hAnsi="Trebuchet MS" w:cs="Trebuchet MS"/>
          <w:sz w:val="22"/>
          <w:szCs w:val="22"/>
        </w:rPr>
        <w:t>, Rillieux</w:t>
      </w:r>
      <w:r w:rsidR="00A62FB9" w:rsidRPr="00A46620">
        <w:rPr>
          <w:rFonts w:ascii="Trebuchet MS" w:hAnsi="Trebuchet MS" w:cs="Trebuchet MS"/>
          <w:sz w:val="22"/>
          <w:szCs w:val="22"/>
        </w:rPr>
        <w:t>-</w:t>
      </w:r>
      <w:r w:rsidRPr="00A46620">
        <w:rPr>
          <w:rFonts w:ascii="Trebuchet MS" w:hAnsi="Trebuchet MS" w:cs="Trebuchet MS"/>
          <w:sz w:val="22"/>
          <w:szCs w:val="22"/>
        </w:rPr>
        <w:t>la</w:t>
      </w:r>
      <w:r w:rsidR="00A62FB9" w:rsidRPr="00A46620">
        <w:rPr>
          <w:rFonts w:ascii="Trebuchet MS" w:hAnsi="Trebuchet MS" w:cs="Trebuchet MS"/>
          <w:sz w:val="22"/>
          <w:szCs w:val="22"/>
        </w:rPr>
        <w:t>-</w:t>
      </w:r>
      <w:r w:rsidRPr="00A46620">
        <w:rPr>
          <w:rFonts w:ascii="Trebuchet MS" w:hAnsi="Trebuchet MS" w:cs="Trebuchet MS"/>
          <w:sz w:val="22"/>
          <w:szCs w:val="22"/>
        </w:rPr>
        <w:t>Pape</w:t>
      </w:r>
    </w:p>
    <w:p w14:paraId="4AB11952" w14:textId="2FC150CF" w:rsidR="00CE3698" w:rsidRPr="00A46620" w:rsidRDefault="00CE3698">
      <w:pPr>
        <w:pStyle w:val="Corpsdetexte"/>
        <w:jc w:val="both"/>
        <w:rPr>
          <w:sz w:val="22"/>
          <w:szCs w:val="22"/>
        </w:rPr>
      </w:pPr>
    </w:p>
    <w:p w14:paraId="7D3241D4" w14:textId="6FA433C2" w:rsidR="00501A70" w:rsidRPr="00A46620" w:rsidRDefault="00501A70" w:rsidP="00501A70">
      <w:pPr>
        <w:pStyle w:val="Corpsdetexte"/>
        <w:ind w:right="-143"/>
        <w:jc w:val="right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Rillieux-la-Pape</w:t>
      </w:r>
      <w:r w:rsidR="00A62FB9" w:rsidRPr="00A46620">
        <w:rPr>
          <w:rFonts w:ascii="Trebuchet MS" w:hAnsi="Trebuchet MS" w:cs="Trebuchet MS"/>
          <w:sz w:val="22"/>
          <w:szCs w:val="22"/>
        </w:rPr>
        <w:t>,</w:t>
      </w:r>
      <w:r w:rsidRPr="00A46620">
        <w:rPr>
          <w:rFonts w:ascii="Trebuchet MS" w:hAnsi="Trebuchet MS" w:cs="Trebuchet MS"/>
          <w:sz w:val="22"/>
          <w:szCs w:val="22"/>
        </w:rPr>
        <w:t xml:space="preserve"> le </w:t>
      </w:r>
      <w:r w:rsidR="007F3200" w:rsidRPr="00A46620">
        <w:rPr>
          <w:rFonts w:ascii="Trebuchet MS" w:hAnsi="Trebuchet MS" w:cs="Trebuchet MS"/>
          <w:sz w:val="22"/>
          <w:szCs w:val="22"/>
        </w:rPr>
        <w:t>10</w:t>
      </w:r>
      <w:r w:rsidRPr="00A46620">
        <w:rPr>
          <w:rFonts w:ascii="Trebuchet MS" w:hAnsi="Trebuchet MS" w:cs="Trebuchet MS"/>
          <w:sz w:val="22"/>
          <w:szCs w:val="22"/>
        </w:rPr>
        <w:t xml:space="preserve"> février 2022</w:t>
      </w:r>
    </w:p>
    <w:p w14:paraId="486E161F" w14:textId="77777777" w:rsidR="00501A70" w:rsidRPr="00A46620" w:rsidRDefault="00501A70" w:rsidP="00501A70">
      <w:pPr>
        <w:pStyle w:val="Corpsdetexte"/>
        <w:ind w:right="-143"/>
        <w:jc w:val="both"/>
        <w:rPr>
          <w:sz w:val="22"/>
          <w:szCs w:val="22"/>
        </w:rPr>
      </w:pPr>
    </w:p>
    <w:p w14:paraId="1F39B4E4" w14:textId="30AE862E" w:rsidR="007F3200" w:rsidRPr="00A46620" w:rsidRDefault="00A25F3C" w:rsidP="007F3200">
      <w:pPr>
        <w:rPr>
          <w:i/>
          <w:iCs/>
        </w:rPr>
      </w:pPr>
      <w:r w:rsidRPr="00A46620">
        <w:rPr>
          <w:rFonts w:ascii="Trebuchet MS" w:hAnsi="Trebuchet MS" w:cs="Trebuchet MS"/>
          <w:szCs w:val="22"/>
        </w:rPr>
        <w:t xml:space="preserve">Objet : </w:t>
      </w:r>
      <w:r w:rsidR="007F3200" w:rsidRPr="00A46620">
        <w:rPr>
          <w:rFonts w:ascii="Trebuchet MS" w:hAnsi="Trebuchet MS"/>
        </w:rPr>
        <w:t xml:space="preserve">Demande d’audience relative au financement </w:t>
      </w:r>
      <w:r w:rsidR="008A58BA" w:rsidRPr="00A46620">
        <w:rPr>
          <w:rFonts w:ascii="Trebuchet MS" w:hAnsi="Trebuchet MS"/>
        </w:rPr>
        <w:t>d’un</w:t>
      </w:r>
      <w:r w:rsidR="007F3200" w:rsidRPr="00A46620">
        <w:rPr>
          <w:rFonts w:ascii="Trebuchet MS" w:hAnsi="Trebuchet MS"/>
        </w:rPr>
        <w:t xml:space="preserve"> abondement de </w:t>
      </w:r>
      <w:r w:rsidR="00A62FB9" w:rsidRPr="00A46620">
        <w:rPr>
          <w:rFonts w:ascii="Trebuchet MS" w:hAnsi="Trebuchet MS"/>
        </w:rPr>
        <w:t>20</w:t>
      </w:r>
      <w:r w:rsidR="007F3200" w:rsidRPr="00A46620">
        <w:rPr>
          <w:rFonts w:ascii="Trebuchet MS" w:hAnsi="Trebuchet MS"/>
        </w:rPr>
        <w:t xml:space="preserve"> heures de la DHG</w:t>
      </w:r>
    </w:p>
    <w:p w14:paraId="03DD5364" w14:textId="77777777" w:rsidR="007F3200" w:rsidRPr="00A46620" w:rsidRDefault="007F3200" w:rsidP="007F3200"/>
    <w:p w14:paraId="2A5D949E" w14:textId="1C158904" w:rsidR="00CE3698" w:rsidRPr="00A46620" w:rsidRDefault="00A25F3C" w:rsidP="00E96377">
      <w:pPr>
        <w:pStyle w:val="Corpsdetexte"/>
        <w:ind w:left="4248" w:firstLine="708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 xml:space="preserve">A Monsieur le </w:t>
      </w:r>
      <w:r w:rsidR="00612395" w:rsidRPr="00A46620">
        <w:rPr>
          <w:rFonts w:ascii="Trebuchet MS" w:hAnsi="Trebuchet MS" w:cs="Trebuchet MS"/>
          <w:sz w:val="22"/>
          <w:szCs w:val="22"/>
        </w:rPr>
        <w:t>R</w:t>
      </w:r>
      <w:r w:rsidRPr="00A46620">
        <w:rPr>
          <w:rFonts w:ascii="Trebuchet MS" w:hAnsi="Trebuchet MS" w:cs="Trebuchet MS"/>
          <w:sz w:val="22"/>
          <w:szCs w:val="22"/>
        </w:rPr>
        <w:t xml:space="preserve">ecteur </w:t>
      </w:r>
    </w:p>
    <w:p w14:paraId="631B4817" w14:textId="2634D13B" w:rsidR="00CE3698" w:rsidRPr="00A46620" w:rsidRDefault="00A25F3C">
      <w:pPr>
        <w:pStyle w:val="Corpsdetexte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="00E96377" w:rsidRPr="00A46620">
        <w:rPr>
          <w:rFonts w:ascii="Trebuchet MS" w:hAnsi="Trebuchet MS" w:cs="Trebuchet MS"/>
          <w:sz w:val="22"/>
          <w:szCs w:val="22"/>
        </w:rPr>
        <w:tab/>
      </w:r>
      <w:r w:rsidR="008B77B4" w:rsidRPr="00A46620">
        <w:rPr>
          <w:rFonts w:ascii="Trebuchet MS" w:hAnsi="Trebuchet MS" w:cs="Trebuchet MS"/>
          <w:sz w:val="22"/>
          <w:szCs w:val="22"/>
        </w:rPr>
        <w:t>Copie</w:t>
      </w:r>
      <w:r w:rsidRPr="00A46620">
        <w:rPr>
          <w:rFonts w:ascii="Trebuchet MS" w:hAnsi="Trebuchet MS" w:cs="Trebuchet MS"/>
          <w:sz w:val="22"/>
          <w:szCs w:val="22"/>
        </w:rPr>
        <w:t xml:space="preserve"> à Monsieur le Directeur des Services Académiques</w:t>
      </w:r>
    </w:p>
    <w:p w14:paraId="28A97A44" w14:textId="145D53A0" w:rsidR="00CE3698" w:rsidRPr="00A46620" w:rsidRDefault="00A25F3C">
      <w:pPr>
        <w:pStyle w:val="Corpsdetexte"/>
        <w:jc w:val="both"/>
        <w:rPr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Pr="00A46620">
        <w:rPr>
          <w:rFonts w:ascii="Trebuchet MS" w:hAnsi="Trebuchet MS" w:cs="Trebuchet MS"/>
          <w:sz w:val="22"/>
          <w:szCs w:val="22"/>
        </w:rPr>
        <w:tab/>
      </w:r>
      <w:r w:rsidR="00E96377" w:rsidRPr="00A46620">
        <w:rPr>
          <w:rFonts w:ascii="Trebuchet MS" w:hAnsi="Trebuchet MS" w:cs="Trebuchet MS"/>
          <w:sz w:val="22"/>
          <w:szCs w:val="22"/>
        </w:rPr>
        <w:tab/>
      </w:r>
      <w:r w:rsidR="008B77B4" w:rsidRPr="00A46620">
        <w:rPr>
          <w:rFonts w:ascii="Trebuchet MS" w:hAnsi="Trebuchet MS" w:cs="Trebuchet MS"/>
          <w:sz w:val="22"/>
          <w:szCs w:val="22"/>
        </w:rPr>
        <w:t>S</w:t>
      </w:r>
      <w:r w:rsidRPr="00A46620">
        <w:rPr>
          <w:rFonts w:ascii="Trebuchet MS" w:hAnsi="Trebuchet MS" w:cs="Trebuchet MS"/>
          <w:sz w:val="22"/>
          <w:szCs w:val="22"/>
        </w:rPr>
        <w:t>/c de Mme Durand, Proviseure</w:t>
      </w:r>
    </w:p>
    <w:p w14:paraId="08C4495D" w14:textId="77777777" w:rsidR="00CE3698" w:rsidRPr="00A46620" w:rsidRDefault="00CE3698">
      <w:pPr>
        <w:pStyle w:val="Corpsdetexte"/>
        <w:spacing w:after="0"/>
        <w:jc w:val="both"/>
        <w:rPr>
          <w:sz w:val="22"/>
          <w:szCs w:val="22"/>
        </w:rPr>
      </w:pPr>
    </w:p>
    <w:p w14:paraId="47507046" w14:textId="77777777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Monsieur le Recteur,</w:t>
      </w:r>
    </w:p>
    <w:p w14:paraId="73F00192" w14:textId="77777777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Malgré de nombreux échanges (conseils pédagogiques, commissions permanentes, concertations entre collègues), il n’a pas été possible de converger en Conseil d’Administration sur l’utilisation de la DHG allouée cette année.</w:t>
      </w:r>
    </w:p>
    <w:p w14:paraId="59793D91" w14:textId="308F9E65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 xml:space="preserve">La proposition présentée au CA présente des éléments favorables (allègement des effectifs en voie technologique, accompagnement renforcé des élèves de </w:t>
      </w:r>
      <w:r w:rsidR="000E0144" w:rsidRPr="00A46620">
        <w:rPr>
          <w:rFonts w:ascii="Trebuchet MS" w:hAnsi="Trebuchet MS"/>
        </w:rPr>
        <w:t>1</w:t>
      </w:r>
      <w:r w:rsidR="000E0144" w:rsidRPr="00A46620">
        <w:rPr>
          <w:rFonts w:ascii="Trebuchet MS" w:hAnsi="Trebuchet MS"/>
          <w:vertAlign w:val="superscript"/>
        </w:rPr>
        <w:t>ère</w:t>
      </w:r>
      <w:r w:rsidR="000E0144" w:rsidRPr="00A46620">
        <w:rPr>
          <w:rFonts w:ascii="Trebuchet MS" w:hAnsi="Trebuchet MS"/>
        </w:rPr>
        <w:t xml:space="preserve"> GT</w:t>
      </w:r>
      <w:r w:rsidRPr="00A46620">
        <w:rPr>
          <w:rFonts w:ascii="Trebuchet MS" w:hAnsi="Trebuchet MS"/>
        </w:rPr>
        <w:t xml:space="preserve"> en français) mais ne nous paraît pas être à la hauteur des enjeux particuliers du LPO Camus-</w:t>
      </w:r>
      <w:proofErr w:type="spellStart"/>
      <w:r w:rsidRPr="00A46620">
        <w:rPr>
          <w:rFonts w:ascii="Trebuchet MS" w:hAnsi="Trebuchet MS"/>
        </w:rPr>
        <w:t>Sermenaz</w:t>
      </w:r>
      <w:proofErr w:type="spellEnd"/>
      <w:r w:rsidRPr="00A46620">
        <w:rPr>
          <w:rFonts w:ascii="Trebuchet MS" w:hAnsi="Trebuchet MS"/>
        </w:rPr>
        <w:t>.</w:t>
      </w:r>
    </w:p>
    <w:p w14:paraId="1B3BC383" w14:textId="77777777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En effet, la part d’enfants de cadres moyens a baissé sur notre secteur pour s’établir à 12,7%, et pour les enfants de cadres supérieurs et d’enseignants à 15,7% (contre 31,5% à l’échelle académique en 2019). Entre 2011 et 2019, dans notre lycée, la part de boursiers est passée de 24,5% à 43,7%. Les classes de seconde accueillent plus de 50% d’élèves issus de collège en REP+ contre un taux académique à 7,2% en 2019. Face à cette population, une baisse continue de la DHG ne peut être un levier pour une éducation égalitaire.</w:t>
      </w:r>
    </w:p>
    <w:p w14:paraId="5EC83847" w14:textId="71A38994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Nous souhaitons que la DHG prenne en compte cette spécificité en permettant d’alléger les effectifs en classe de seconde</w:t>
      </w:r>
      <w:r w:rsidR="000E0144" w:rsidRPr="00A46620">
        <w:rPr>
          <w:rFonts w:ascii="Trebuchet MS" w:hAnsi="Trebuchet MS"/>
        </w:rPr>
        <w:t xml:space="preserve"> GT</w:t>
      </w:r>
      <w:r w:rsidRPr="00A46620">
        <w:rPr>
          <w:rFonts w:ascii="Trebuchet MS" w:hAnsi="Trebuchet MS"/>
        </w:rPr>
        <w:t xml:space="preserve">. En effet, la réduction des effectifs a montré son efficacité sur le climat scolaire et les </w:t>
      </w:r>
      <w:proofErr w:type="gramStart"/>
      <w:r w:rsidRPr="00A46620">
        <w:rPr>
          <w:rFonts w:ascii="Trebuchet MS" w:hAnsi="Trebuchet MS"/>
        </w:rPr>
        <w:t>conditions</w:t>
      </w:r>
      <w:proofErr w:type="gramEnd"/>
      <w:r w:rsidRPr="00A46620">
        <w:rPr>
          <w:rFonts w:ascii="Trebuchet MS" w:hAnsi="Trebuchet MS"/>
        </w:rPr>
        <w:t xml:space="preserve"> d’apprentissage par le passé dans notre établissement. Les effectifs chargés dans les classes cette année 2021-2022 s’accompagnent d’une dégradation du climat scolaire (manque d’obéissance, de respect, agressions verbales, physiques).</w:t>
      </w:r>
    </w:p>
    <w:p w14:paraId="4223E4C5" w14:textId="77777777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Avec une réduction de plus de 52 % de l’APM et de 88 % des IMP lors de la rentrée 2021, il ne sera plus possible d’accompagner correctement à la fois les élèves de Seconde GT et ceux des filières technologiques, comme nous avions à cœur de le faire depuis des années. A noter que le projet d’établissement toujours en vigueur, qui avait l’aval académique, prévoit des effectifs en classe de 2</w:t>
      </w:r>
      <w:r w:rsidRPr="00A46620">
        <w:rPr>
          <w:rFonts w:ascii="Trebuchet MS" w:hAnsi="Trebuchet MS"/>
          <w:vertAlign w:val="superscript"/>
        </w:rPr>
        <w:t>nde</w:t>
      </w:r>
      <w:r w:rsidRPr="00A46620">
        <w:rPr>
          <w:rFonts w:ascii="Trebuchet MS" w:hAnsi="Trebuchet MS"/>
        </w:rPr>
        <w:t xml:space="preserve"> à 30 élèves maximum.</w:t>
      </w:r>
    </w:p>
    <w:p w14:paraId="760C1F66" w14:textId="0499F086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Aussi, nous souhaiterions le financement par le rectorat d’un</w:t>
      </w:r>
      <w:r w:rsidR="00A62FB9" w:rsidRPr="00A46620">
        <w:rPr>
          <w:rFonts w:ascii="Trebuchet MS" w:hAnsi="Trebuchet MS"/>
        </w:rPr>
        <w:t xml:space="preserve"> abondement</w:t>
      </w:r>
      <w:r w:rsidRPr="00A46620">
        <w:rPr>
          <w:rFonts w:ascii="Trebuchet MS" w:hAnsi="Trebuchet MS"/>
        </w:rPr>
        <w:t xml:space="preserve"> de </w:t>
      </w:r>
      <w:r w:rsidR="004B33F7" w:rsidRPr="00A46620">
        <w:rPr>
          <w:rFonts w:ascii="Trebuchet MS" w:hAnsi="Trebuchet MS"/>
        </w:rPr>
        <w:t>20</w:t>
      </w:r>
      <w:r w:rsidRPr="00A46620">
        <w:rPr>
          <w:rFonts w:ascii="Trebuchet MS" w:hAnsi="Trebuchet MS"/>
        </w:rPr>
        <w:t xml:space="preserve"> heures de la DHG et nous sollicitons une audience pour vous expliquer dans le détail comment nous comptons l’employer. </w:t>
      </w:r>
    </w:p>
    <w:p w14:paraId="4A1D70FC" w14:textId="3C0B4AD5" w:rsidR="007F3200" w:rsidRPr="00A46620" w:rsidRDefault="007F3200" w:rsidP="00E96377">
      <w:pPr>
        <w:spacing w:after="120" w:line="288" w:lineRule="auto"/>
        <w:jc w:val="both"/>
        <w:rPr>
          <w:rFonts w:ascii="Trebuchet MS" w:hAnsi="Trebuchet MS"/>
        </w:rPr>
      </w:pPr>
      <w:r w:rsidRPr="00A46620">
        <w:rPr>
          <w:rFonts w:ascii="Trebuchet MS" w:hAnsi="Trebuchet MS"/>
        </w:rPr>
        <w:t>Vous remerciant par avance de l’intérêt que vous porterez à notre requête, nous vous prions d'agréer, Monsieur le Recteur,</w:t>
      </w:r>
      <w:r w:rsidR="005D7FEE" w:rsidRPr="00A46620">
        <w:rPr>
          <w:rFonts w:ascii="Trebuchet MS" w:hAnsi="Trebuchet MS"/>
        </w:rPr>
        <w:t xml:space="preserve"> l’expression de </w:t>
      </w:r>
      <w:r w:rsidRPr="00A46620">
        <w:rPr>
          <w:rFonts w:ascii="Trebuchet MS" w:hAnsi="Trebuchet MS"/>
        </w:rPr>
        <w:t xml:space="preserve">nos </w:t>
      </w:r>
      <w:r w:rsidR="005D7FEE" w:rsidRPr="00A46620">
        <w:rPr>
          <w:rFonts w:ascii="Trebuchet MS" w:hAnsi="Trebuchet MS"/>
        </w:rPr>
        <w:t>respectueuses</w:t>
      </w:r>
      <w:r w:rsidRPr="00A46620">
        <w:rPr>
          <w:rFonts w:ascii="Trebuchet MS" w:hAnsi="Trebuchet MS"/>
        </w:rPr>
        <w:t xml:space="preserve"> salutations.</w:t>
      </w:r>
    </w:p>
    <w:p w14:paraId="4F41CE71" w14:textId="0AE7F2CF" w:rsidR="00A46620" w:rsidRDefault="00A62FB9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Pour la FCPE</w:t>
      </w:r>
      <w:r w:rsidR="00A46620">
        <w:rPr>
          <w:rFonts w:ascii="Trebuchet MS" w:hAnsi="Trebuchet MS" w:cs="Trebuchet MS"/>
          <w:sz w:val="22"/>
          <w:szCs w:val="22"/>
        </w:rPr>
        <w:t>, Marie Masson</w:t>
      </w:r>
    </w:p>
    <w:p w14:paraId="62DD7204" w14:textId="600B3C6A" w:rsidR="00A62FB9" w:rsidRPr="00A46620" w:rsidRDefault="00A62FB9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Pour la PEEP</w:t>
      </w:r>
      <w:r w:rsidR="00A46620">
        <w:rPr>
          <w:rFonts w:ascii="Trebuchet MS" w:hAnsi="Trebuchet MS" w:cs="Trebuchet MS"/>
          <w:sz w:val="22"/>
          <w:szCs w:val="22"/>
        </w:rPr>
        <w:t>, Nathalie Lacroix</w:t>
      </w:r>
    </w:p>
    <w:p w14:paraId="7380D538" w14:textId="28583E11" w:rsidR="004A0785" w:rsidRPr="00A46620" w:rsidRDefault="004A0785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 xml:space="preserve">Pour la section SNES FSU, Jérôme </w:t>
      </w:r>
      <w:proofErr w:type="spellStart"/>
      <w:r w:rsidRPr="00A46620">
        <w:rPr>
          <w:rFonts w:ascii="Trebuchet MS" w:hAnsi="Trebuchet MS" w:cs="Trebuchet MS"/>
          <w:sz w:val="22"/>
          <w:szCs w:val="22"/>
        </w:rPr>
        <w:t>Derancourt</w:t>
      </w:r>
      <w:proofErr w:type="spellEnd"/>
      <w:r w:rsidRPr="00A46620">
        <w:rPr>
          <w:rFonts w:ascii="Trebuchet MS" w:hAnsi="Trebuchet MS" w:cs="Trebuchet MS"/>
          <w:sz w:val="22"/>
          <w:szCs w:val="22"/>
        </w:rPr>
        <w:t xml:space="preserve"> </w:t>
      </w:r>
    </w:p>
    <w:p w14:paraId="3080ACAC" w14:textId="77777777" w:rsidR="004A0785" w:rsidRPr="00A46620" w:rsidRDefault="004A0785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 xml:space="preserve">Pour la section SGEN CFDT, Bruno </w:t>
      </w:r>
      <w:proofErr w:type="spellStart"/>
      <w:r w:rsidRPr="00A46620">
        <w:rPr>
          <w:rFonts w:ascii="Trebuchet MS" w:hAnsi="Trebuchet MS" w:cs="Trebuchet MS"/>
          <w:sz w:val="22"/>
          <w:szCs w:val="22"/>
        </w:rPr>
        <w:t>Cornut</w:t>
      </w:r>
      <w:proofErr w:type="spellEnd"/>
    </w:p>
    <w:p w14:paraId="536D088B" w14:textId="77777777" w:rsidR="004A0785" w:rsidRPr="00A46620" w:rsidRDefault="004A0785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Pour la section SNEP FSU, Isabelle Lyonnet</w:t>
      </w:r>
    </w:p>
    <w:p w14:paraId="18ED8FF8" w14:textId="77777777" w:rsidR="004A0785" w:rsidRPr="00A46620" w:rsidRDefault="004A0785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Pour la section CGT, Judith Rosenfeld</w:t>
      </w:r>
    </w:p>
    <w:p w14:paraId="0B25EBB2" w14:textId="2C559579" w:rsidR="004A0785" w:rsidRPr="00A46620" w:rsidRDefault="004A0785" w:rsidP="004A0785">
      <w:pPr>
        <w:pStyle w:val="Corpsdetexte"/>
        <w:spacing w:after="0"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A46620">
        <w:rPr>
          <w:rFonts w:ascii="Trebuchet MS" w:hAnsi="Trebuchet MS" w:cs="Trebuchet MS"/>
          <w:sz w:val="22"/>
          <w:szCs w:val="22"/>
        </w:rPr>
        <w:t>Pour la section SUD, Emma Pin</w:t>
      </w:r>
    </w:p>
    <w:sectPr w:rsidR="004A0785" w:rsidRPr="00A46620" w:rsidSect="005D7FEE">
      <w:pgSz w:w="11906" w:h="16838"/>
      <w:pgMar w:top="510" w:right="567" w:bottom="567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file:///home/brunocornut/Documents/Etiquettes/CORRES.odb.dbo.Contact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98"/>
    <w:rsid w:val="000E0144"/>
    <w:rsid w:val="001D7C02"/>
    <w:rsid w:val="001F10CD"/>
    <w:rsid w:val="002230F4"/>
    <w:rsid w:val="002E1FA8"/>
    <w:rsid w:val="002E3E04"/>
    <w:rsid w:val="003B68C4"/>
    <w:rsid w:val="00406BDF"/>
    <w:rsid w:val="004A0785"/>
    <w:rsid w:val="004B33F7"/>
    <w:rsid w:val="00501A70"/>
    <w:rsid w:val="00511DB1"/>
    <w:rsid w:val="00520A57"/>
    <w:rsid w:val="00524162"/>
    <w:rsid w:val="0057356C"/>
    <w:rsid w:val="005D7FEE"/>
    <w:rsid w:val="00612395"/>
    <w:rsid w:val="006C1FF7"/>
    <w:rsid w:val="00725F6E"/>
    <w:rsid w:val="007E0732"/>
    <w:rsid w:val="007F3200"/>
    <w:rsid w:val="00892D8A"/>
    <w:rsid w:val="008A58BA"/>
    <w:rsid w:val="008B77B4"/>
    <w:rsid w:val="008E4EDF"/>
    <w:rsid w:val="00954239"/>
    <w:rsid w:val="009B096D"/>
    <w:rsid w:val="00A25F3C"/>
    <w:rsid w:val="00A46620"/>
    <w:rsid w:val="00A62FB9"/>
    <w:rsid w:val="00B16D0C"/>
    <w:rsid w:val="00C62103"/>
    <w:rsid w:val="00CE3698"/>
    <w:rsid w:val="00D94653"/>
    <w:rsid w:val="00DD6F29"/>
    <w:rsid w:val="00E10BBB"/>
    <w:rsid w:val="00E96377"/>
    <w:rsid w:val="00EC29E5"/>
    <w:rsid w:val="00F431FF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D4D"/>
  <w15:docId w15:val="{8F96DC00-ADEB-47A0-9E61-7A7828C0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0F"/>
    <w:pPr>
      <w:spacing w:after="60"/>
      <w:ind w:left="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semiHidden/>
    <w:qFormat/>
    <w:rsid w:val="00F45ADE"/>
    <w:rPr>
      <w:rFonts w:eastAsia="Arial Unicode MS" w:cs="Mangal"/>
      <w:kern w:val="2"/>
      <w:sz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0D8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0D8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0D80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10D8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F45ADE"/>
    <w:pPr>
      <w:widowControl w:val="0"/>
      <w:spacing w:after="120"/>
      <w:ind w:left="0"/>
    </w:pPr>
    <w:rPr>
      <w:rFonts w:eastAsia="Arial Unicode MS" w:cs="Mangal"/>
      <w:kern w:val="2"/>
      <w:sz w:val="24"/>
      <w:lang w:eastAsia="hi-IN" w:bidi="hi-IN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0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0D8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10D80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bruno.cornut</dc:creator>
  <dc:description/>
  <cp:lastModifiedBy>Nadege Pagliaroli</cp:lastModifiedBy>
  <cp:revision>2</cp:revision>
  <dcterms:created xsi:type="dcterms:W3CDTF">2022-02-14T08:58:00Z</dcterms:created>
  <dcterms:modified xsi:type="dcterms:W3CDTF">2022-02-14T08:58:00Z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